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BB" w:rsidRPr="007E38BB" w:rsidRDefault="007E38BB" w:rsidP="007E38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38BB">
        <w:rPr>
          <w:rFonts w:ascii="Times New Roman" w:hAnsi="Times New Roman"/>
          <w:sz w:val="28"/>
          <w:szCs w:val="28"/>
        </w:rPr>
        <w:t>РОССИЙСКАЯ ФЕДЕРАЦИЯ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38BB">
        <w:rPr>
          <w:rFonts w:ascii="Times New Roman" w:hAnsi="Times New Roman"/>
          <w:b/>
          <w:sz w:val="28"/>
          <w:szCs w:val="28"/>
        </w:rPr>
        <w:t>АДМИНИСТРАЦИЯ ПОГОДАЕВСКОГО СЕЛЬСОВЕТА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38BB">
        <w:rPr>
          <w:rFonts w:ascii="Times New Roman" w:hAnsi="Times New Roman"/>
          <w:sz w:val="28"/>
          <w:szCs w:val="28"/>
        </w:rPr>
        <w:t>ЕНИСЕЙСКОГО РАЙОНА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38BB">
        <w:rPr>
          <w:rFonts w:ascii="Times New Roman" w:hAnsi="Times New Roman"/>
          <w:sz w:val="28"/>
          <w:szCs w:val="28"/>
        </w:rPr>
        <w:t>КРАСНОЯРСКОГО КРАЯ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38BB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8BB" w:rsidRPr="007E38BB" w:rsidRDefault="007E38BB" w:rsidP="007E38BB">
      <w:pPr>
        <w:pStyle w:val="a3"/>
        <w:rPr>
          <w:rFonts w:ascii="Times New Roman" w:hAnsi="Times New Roman"/>
          <w:sz w:val="28"/>
          <w:szCs w:val="28"/>
        </w:rPr>
      </w:pPr>
      <w:r w:rsidRPr="007E38BB">
        <w:rPr>
          <w:rFonts w:ascii="Times New Roman" w:hAnsi="Times New Roman"/>
          <w:sz w:val="28"/>
          <w:szCs w:val="28"/>
        </w:rPr>
        <w:t xml:space="preserve"> 22.08.2013г.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7E38BB">
        <w:rPr>
          <w:rFonts w:ascii="Times New Roman" w:hAnsi="Times New Roman"/>
          <w:sz w:val="28"/>
          <w:szCs w:val="28"/>
        </w:rPr>
        <w:t xml:space="preserve">  с.Погодаево</w:t>
      </w:r>
      <w:r w:rsidRPr="007E38BB">
        <w:rPr>
          <w:rFonts w:ascii="Times New Roman" w:hAnsi="Times New Roman"/>
          <w:sz w:val="28"/>
          <w:szCs w:val="28"/>
        </w:rPr>
        <w:tab/>
        <w:t xml:space="preserve">          </w:t>
      </w:r>
      <w:r w:rsidRPr="007E38BB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E38BB">
        <w:rPr>
          <w:rFonts w:ascii="Times New Roman" w:hAnsi="Times New Roman"/>
          <w:sz w:val="28"/>
          <w:szCs w:val="28"/>
        </w:rPr>
        <w:t xml:space="preserve"> № 27-п</w:t>
      </w:r>
    </w:p>
    <w:p w:rsidR="007E38BB" w:rsidRPr="007E38BB" w:rsidRDefault="007E38BB" w:rsidP="007E38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Об образовании комиссии по соблюдению требований к служебному поведению муниципальных служащих и урегулированию конфликтов интересов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 Российской Федерации от 01.07.2010 №821 «О комиссиях по соблюдению требований  к служебному поведению федеральных государственных служащих  и урегулированию конфликта интересов», Уставом Погодаевского сельсовета Енисейского района Красноярского края создать комиссию по урегулированию  конфликта интересов  в администрации Погодаевского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сельсовета (приложение №1).</w:t>
      </w:r>
    </w:p>
    <w:p w:rsidR="007E38BB" w:rsidRPr="007E38BB" w:rsidRDefault="007E38BB" w:rsidP="007E38BB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2.Утвердить Положение  о комиссии по урегулированию  конфликтов интересов  в администрации  Погодаевского сельсовета  (приложение №2).</w:t>
      </w:r>
    </w:p>
    <w:p w:rsidR="00B74EF2" w:rsidRDefault="007E38BB" w:rsidP="00B74E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  <w:t>3.Утвердить Порядок направления обращения гражданина, замещавшего должность муниципальной службы, о даче согласия  на замещение должности в организации, если отдельные функции  муниципального (административного) управления данной организацией входили в его должностные (служебные)  обяза</w:t>
      </w:r>
      <w:r w:rsidR="00B74EF2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7E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BB" w:rsidRPr="007E38BB" w:rsidRDefault="007E38BB" w:rsidP="00B74E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(</w:t>
      </w:r>
      <w:r w:rsidR="00B74EF2">
        <w:rPr>
          <w:rFonts w:ascii="Times New Roman" w:hAnsi="Times New Roman" w:cs="Times New Roman"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sz w:val="28"/>
          <w:szCs w:val="28"/>
        </w:rPr>
        <w:t>приложение №3).</w:t>
      </w:r>
    </w:p>
    <w:p w:rsidR="007E38BB" w:rsidRPr="007E38BB" w:rsidRDefault="007E38BB" w:rsidP="007E38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  <w:t>4.Утвердить Порядок направления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 своих супруги (супруга) и несовершеннолетних детей (приложение №4).</w:t>
      </w:r>
    </w:p>
    <w:p w:rsidR="007E38BB" w:rsidRPr="007E38BB" w:rsidRDefault="007E38BB" w:rsidP="007E38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  <w:t xml:space="preserve">5.Утвердить Порядок направления председателю комиссии по урегулированию  конфликтов интересов  в администрации Погодаевского сельсовета информации, содержащей основания для проведения заседания комиссии  (приложение №5).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6.Считать утратившим силу постановление Погодаевского сельсовета от 15.05.2013г№ 14-п «Об образовании комиссии по соблюдению требований к служебному поведению муниципальных служащих и урегулированию конфликтов интересов».</w:t>
      </w:r>
    </w:p>
    <w:p w:rsidR="007E38BB" w:rsidRPr="007E38BB" w:rsidRDefault="007E38BB" w:rsidP="007E38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38BB" w:rsidRPr="007E38BB" w:rsidRDefault="007E38BB" w:rsidP="007E38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  <w:t>8. Постановление вступает в силу в день, следующий за днем официального опубликования в информационном издании « Погодаевский Вестник».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                       П.П.Тарасов                             </w:t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7E38BB" w:rsidRPr="007E38BB" w:rsidTr="007E38BB">
        <w:tc>
          <w:tcPr>
            <w:tcW w:w="5508" w:type="dxa"/>
          </w:tcPr>
          <w:p w:rsidR="007E38BB" w:rsidRPr="007E38BB" w:rsidRDefault="007E38BB" w:rsidP="007E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от 22.08.2013 г. № 27-п</w:t>
            </w:r>
          </w:p>
        </w:tc>
      </w:tr>
    </w:tbl>
    <w:p w:rsidR="007E38BB" w:rsidRPr="007E38BB" w:rsidRDefault="007E38BB" w:rsidP="007E3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E38BB" w:rsidRPr="007E38BB" w:rsidRDefault="007E38BB" w:rsidP="007E3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конфликтов интересов администрации Погодаевского сельсовета</w:t>
      </w:r>
    </w:p>
    <w:p w:rsidR="007E38BB" w:rsidRPr="007E38BB" w:rsidRDefault="007E38BB" w:rsidP="007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CellSpacing w:w="14" w:type="dxa"/>
        <w:tblInd w:w="-290" w:type="dxa"/>
        <w:tblLayout w:type="fixed"/>
        <w:tblLook w:val="01E0"/>
      </w:tblPr>
      <w:tblGrid>
        <w:gridCol w:w="246"/>
        <w:gridCol w:w="2825"/>
        <w:gridCol w:w="2336"/>
        <w:gridCol w:w="4324"/>
        <w:gridCol w:w="184"/>
      </w:tblGrid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0" w:type="dxa"/>
            <w:gridSpan w:val="3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Тарасов Петр Павлович – председатель комиссии</w:t>
            </w: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0" w:type="dxa"/>
            <w:gridSpan w:val="3"/>
          </w:tcPr>
          <w:p w:rsidR="007E38BB" w:rsidRPr="007E38BB" w:rsidRDefault="007E38BB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Соловьева Лилия Тимофеевна</w:t>
            </w:r>
          </w:p>
          <w:p w:rsidR="007E38BB" w:rsidRPr="007E38BB" w:rsidRDefault="007E38BB" w:rsidP="007E3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6800" w:type="dxa"/>
            <w:gridSpan w:val="3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Кузьмин Александр Павлович</w:t>
            </w: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  <w:gridSpan w:val="3"/>
          </w:tcPr>
          <w:p w:rsidR="007E38BB" w:rsidRPr="007E38BB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  <w:gridSpan w:val="3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6800" w:type="dxa"/>
            <w:gridSpan w:val="3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Шабалин Юрий Георгиевич</w:t>
            </w: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  <w:gridSpan w:val="3"/>
            <w:hideMark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Боронин</w:t>
            </w:r>
            <w:proofErr w:type="spellEnd"/>
            <w:r w:rsidRPr="007E38BB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</w:tr>
      <w:tr w:rsidR="007E38BB" w:rsidRPr="007E38BB" w:rsidTr="007E38BB">
        <w:trPr>
          <w:tblCellSpacing w:w="14" w:type="dxa"/>
        </w:trPr>
        <w:tc>
          <w:tcPr>
            <w:tcW w:w="3028" w:type="dxa"/>
            <w:gridSpan w:val="2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  <w:gridSpan w:val="3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BB" w:rsidRPr="007E38BB" w:rsidTr="007E38BB">
        <w:trPr>
          <w:gridBefore w:val="1"/>
          <w:gridAfter w:val="1"/>
          <w:wBefore w:w="204" w:type="dxa"/>
          <w:wAfter w:w="142" w:type="dxa"/>
          <w:tblCellSpacing w:w="14" w:type="dxa"/>
        </w:trPr>
        <w:tc>
          <w:tcPr>
            <w:tcW w:w="5131" w:type="dxa"/>
            <w:gridSpan w:val="2"/>
          </w:tcPr>
          <w:p w:rsidR="007E38BB" w:rsidRPr="007E38BB" w:rsidRDefault="007E38BB" w:rsidP="007E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:rsidR="007E38BB" w:rsidRP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7E38BB" w:rsidRPr="007E38B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8BB">
              <w:rPr>
                <w:rFonts w:ascii="Times New Roman" w:hAnsi="Times New Roman" w:cs="Times New Roman"/>
                <w:sz w:val="28"/>
                <w:szCs w:val="28"/>
              </w:rPr>
              <w:t>от 22.08.2013 г. № 27-п</w:t>
            </w:r>
          </w:p>
        </w:tc>
      </w:tr>
    </w:tbl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о комиссии по урегулированию конфликтов интересов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 xml:space="preserve"> в администрации Погодаевского сельсовета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38B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E38BB" w:rsidRPr="007E38BB" w:rsidRDefault="007E38BB" w:rsidP="007E38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со статьей 14.1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7E38B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E38BB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 (далее - Федеральный закон № 25-ФЗ) устанавливает порядок образования и деятельности комиссии по урегулированию конфликтов интересов в администрации Погодаевского сельсовета (далее – Комиссия).</w:t>
      </w:r>
    </w:p>
    <w:p w:rsidR="007E38BB" w:rsidRPr="007E38BB" w:rsidRDefault="007E38BB" w:rsidP="007E38BB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1.2. Комиссия осуществляет полномочия в отношении муниципальных служащих, замещающих должности в администрации Погодаевского сельсовета (далее – муниципальный служащий).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администрации Погодаевского сельсовета: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б) в осуществлении в администрации Погодаевского сельсовета мер по предупреждению коррупции.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1.4. Термины «конфликт интересов» и «личная заинтересованность», по тексту данного Положения, употребляются в значении, используемом в статье 14.1 Федерального закона № 25-ФЗ.      </w:t>
      </w:r>
    </w:p>
    <w:p w:rsidR="007E38BB" w:rsidRPr="007E38BB" w:rsidRDefault="007E38BB" w:rsidP="007E38B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38BB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7E38BB" w:rsidRPr="007E38BB" w:rsidRDefault="007E38BB" w:rsidP="007E38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2.1. Общее число членов комиссии составляет  5 человек.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1) представитель нанимателя (работодатель) и (или) уполномоченные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    им лица, муниципальные служащие;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2) представители научных организаций и образовательных учреждений 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    среднего, высшего и дополнительного профессионального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    образования;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 xml:space="preserve">            3) депутаты представительного органа муниципального образования;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     4)  представители общественности муниципального образования.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правами, за исключением случая, предусмотренного пунктом 18 Раздела 3 настоящего Положения. 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2.5. Независимые эксперты включаются в состав Комиссии на добровольной основе.</w:t>
      </w:r>
    </w:p>
    <w:p w:rsidR="007E38BB" w:rsidRPr="007E38BB" w:rsidRDefault="007E38BB" w:rsidP="007E38B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38BB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а) представление материалов проверки, свидетельствующих: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правовыми актами администрации сельсовета:</w:t>
      </w:r>
    </w:p>
    <w:p w:rsidR="007E38BB" w:rsidRPr="007E38BB" w:rsidRDefault="007E38BB" w:rsidP="007E38B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в) представление представителя нанимателя (работодателя),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4. Председатель Комиссии при поступлении к нему в порядке, предусмотренном нормативным правовым актом администрации сельсовета, информации, содержащей основания для проведения заседания Комиссии: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а) при необходимости в 3-дневный срок со дня поступления информации  выносит решение о проведении проверки этой информации;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орган, и с результатами ее проверки.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5. Проверка информации и материалов осуществляется Комиссией в месячный срок со дня принятия решения о её проведении. Срок проверки может быть продлен до двух месяцев по решению председателя Комиссии.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При поступлении 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 чем за три рабочих дня до дня заседания.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вопрос. Заседание Комиссии переносится, если муниципальный служащий не может участвовать в заседании по уважительной причине.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13.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болезнь муниципального служащего или членов его семьи; 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Комиссией.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14.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15. На заседании Комиссии заслушиваются пояснения муниципального служащего и иных лиц, рассматриваются материалы, относящиеся к вопросам, включенным в повестку дня заседания. 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17.1. По итогам рассмотрения вопроса, указанного в </w:t>
      </w:r>
      <w:hyperlink r:id="rId5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"а"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8BB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6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"а"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(далее - Положения о проверке достоверности и полноты сведений), утвержденного </w:t>
      </w:r>
      <w:hyperlink r:id="rId7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8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"а"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работодателю (представителю нанимателя) применить к муниципальному служащему конкретную меру ответственности.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17.2. По итогам рассмотрения вопроса, указанного в </w:t>
      </w:r>
      <w:hyperlink r:id="rId9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"а"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работодателю (представителю нанимателя)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17.3. По итогам рассмотрения вопроса, указанного в </w:t>
      </w:r>
      <w:hyperlink r:id="rId10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8BB" w:rsidRPr="007E38BB" w:rsidRDefault="007E38BB" w:rsidP="007E38BB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а)  дать гражданину согласие на замещение на условиях трудового договора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 (гражданско-правовых договоров);</w:t>
      </w:r>
    </w:p>
    <w:p w:rsidR="007E38BB" w:rsidRPr="007E38BB" w:rsidRDefault="007E38BB" w:rsidP="007E38BB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на условиях трудового договора должности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17.4. По итогам рассмотрения вопроса, указанного в </w:t>
      </w:r>
      <w:hyperlink r:id="rId11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"б"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работодателю (представителю нанимателя) применить к муниципальному служащему конкретную меру ответственности.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17.5. По итогам рассмотрения вопроса, предусмотренного </w:t>
      </w:r>
      <w:hyperlink r:id="rId12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"в"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решение: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19. Решения Комиссии подписывают все члены Комиссии, принявшие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r:id="rId13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для работодателя (представителя нанимателя) носят рекомендательный характер. Решение, принимаемое по итогам рассмотрения вопроса, указанного в </w:t>
      </w:r>
      <w:hyperlink r:id="rId14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 В решении Комиссии указываются: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20.1. фамилия, имя, отчество, должность муниципального служащего, в отношении которого рассматривался вопрос;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20.2. источник информации, ставшей основанием для проведения заседания Комиссии;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20.3.  дата поступления информации в Комиссию и дата ее рассмотрения на заседании Комиссии, существо информации;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20.4. содержание пояснений муниципального служащего  и других лиц по существу вопроса;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20.5. фамилии, имена, отчества членов Комиссии и других лиц, присутствующих на заседании;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20.6. существо решения и его обоснование;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20.7. результаты голосования.</w:t>
      </w:r>
    </w:p>
    <w:p w:rsidR="007E38BB" w:rsidRPr="007E38BB" w:rsidRDefault="007E38BB" w:rsidP="007E3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</w:t>
      </w:r>
      <w:r w:rsidRPr="007E38BB">
        <w:rPr>
          <w:rFonts w:ascii="Times New Roman" w:hAnsi="Times New Roman" w:cs="Times New Roman"/>
          <w:sz w:val="28"/>
          <w:szCs w:val="28"/>
        </w:rPr>
        <w:lastRenderedPageBreak/>
        <w:t>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E38BB" w:rsidRPr="007E38BB" w:rsidRDefault="007E38BB" w:rsidP="007E38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 муниципального служащего.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 реализацией рекомендаций Комиссии, могут быть обжалованы муниципальными  служащим, в порядке, предусмотренном законодательством Российской Федерации.</w:t>
      </w:r>
      <w:proofErr w:type="gramEnd"/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25. Решение Комиссии, принятое в отношении муниципального служащего, хранится в его личном деле.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26. Организационно-техническое и документационное обеспечение деятельности Комиссии возлагается на администрацию района.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E38BB" w:rsidRP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38BB" w:rsidRPr="007E38BB" w:rsidRDefault="007E38BB" w:rsidP="007E38B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  <w:t>от  22.08.2013 г. № 27-п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 xml:space="preserve">            Порядок направления обращения гражданина, замещавшего должность         муниципальной службы, о даче согласия  на замещение должности в организации, на условиях трудового договора </w:t>
      </w:r>
      <w:proofErr w:type="gramStart"/>
      <w:r w:rsidRPr="007E38BB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7E38BB">
        <w:rPr>
          <w:rFonts w:ascii="Times New Roman" w:hAnsi="Times New Roman" w:cs="Times New Roman"/>
          <w:b/>
          <w:sz w:val="28"/>
          <w:szCs w:val="28"/>
        </w:rPr>
        <w:t>или) выполнение в данной организации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38BB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b/>
          <w:sz w:val="28"/>
          <w:szCs w:val="28"/>
        </w:rPr>
        <w:t>(оказание данной организации услуг ) если отдельные функции по муниципальном</w:t>
      </w:r>
      <w:proofErr w:type="gramStart"/>
      <w:r w:rsidRPr="007E38BB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7E38BB">
        <w:rPr>
          <w:rFonts w:ascii="Times New Roman" w:hAnsi="Times New Roman" w:cs="Times New Roman"/>
          <w:b/>
          <w:sz w:val="28"/>
          <w:szCs w:val="28"/>
        </w:rPr>
        <w:t>административного ) управления данной организацией входили в е должностные (служебные)  обязанности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I.</w:t>
      </w:r>
      <w:r w:rsidRPr="007E38BB">
        <w:rPr>
          <w:rFonts w:ascii="Times New Roman" w:hAnsi="Times New Roman" w:cs="Times New Roman"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направления обращения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7E38BB">
        <w:rPr>
          <w:rFonts w:ascii="Times New Roman" w:hAnsi="Times New Roman" w:cs="Times New Roman"/>
          <w:sz w:val="28"/>
          <w:szCs w:val="28"/>
        </w:rPr>
        <w:t>гражданина, замещавшего в администрации Погодаевского сельсовета должность муниципальной службы, включенную в перечень должностей, предусмотренный статьёй 12 Федерального закона от 25.12.2008 № 273-ФЗ «О противодействии коррупции»,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(гражданско- правовых договоров).</w:t>
      </w:r>
    </w:p>
    <w:p w:rsidR="007E38BB" w:rsidRPr="007E38BB" w:rsidRDefault="007E38BB" w:rsidP="007E38BB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1.2. Гражданин в течение двух лет со дня увольнения с муниципальной службы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7E38BB">
        <w:rPr>
          <w:rFonts w:ascii="Times New Roman" w:hAnsi="Times New Roman" w:cs="Times New Roman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с согласия Комиссии по соблюдению требований к служебному поведению муниципальных служащих и урегулированию конфликтов   интересов (далее - Комиссия).</w:t>
      </w:r>
      <w:proofErr w:type="gramEnd"/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II. Процедура направления обращения гражданина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2.1.  Гражданин в течение двух лет со дня увольнения с муниципальной службы </w:t>
      </w:r>
    </w:p>
    <w:p w:rsidR="007E38BB" w:rsidRPr="007E38BB" w:rsidRDefault="007E38BB" w:rsidP="007E38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7E38BB">
        <w:rPr>
          <w:rFonts w:ascii="Times New Roman" w:hAnsi="Times New Roman" w:cs="Times New Roman"/>
          <w:sz w:val="28"/>
          <w:szCs w:val="28"/>
        </w:rPr>
        <w:t xml:space="preserve">направляет обращение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и (или) выполнения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 (гражданско-правовых договоров), если отдельные функции </w:t>
      </w:r>
      <w:r w:rsidRPr="007E38BB">
        <w:rPr>
          <w:rFonts w:ascii="Times New Roman" w:hAnsi="Times New Roman" w:cs="Times New Roman"/>
          <w:sz w:val="28"/>
          <w:szCs w:val="28"/>
        </w:rPr>
        <w:lastRenderedPageBreak/>
        <w:t>муниципального управления этой организацией входили в его должностные обязанности.</w:t>
      </w:r>
      <w:proofErr w:type="gramEnd"/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Обращение гражданина должно быть представлено в письменном виде.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2.2. Обращение гражданина подлежит регистрации в день поступления.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       2.4.Комиссия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>оказание данной организации услуг) на условиях гражданско-правового договора в течение семи дней со дня поступления указанного   обращения в порядке,  установленном нормативными правовыми актами  Российской  Федерации, 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III. Перечень сведений, содержащихся в обращении гражданина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2) наименование должности муниципальной службы, замещаемой гражданином, до дня увольнения;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3) дата увольнения гражданина с муниципальной службы (прилагается копия трудовой книжки гражданина);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4) 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5) наименование должности в организации, которую планирует замещать гражданин;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6) описание должностных обязанностей по замещаемой должности муниципальной службы с входящими в них отдельными функциями государственного управления организацией;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дата и подпись гражданина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E3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E38BB" w:rsidRP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38BB" w:rsidRPr="007E38BB" w:rsidRDefault="007E38BB" w:rsidP="007E38B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  <w:t>от  22.08.2013 г. № 27-п</w:t>
      </w:r>
    </w:p>
    <w:p w:rsidR="007E38BB" w:rsidRPr="007E38BB" w:rsidRDefault="007E38BB" w:rsidP="007E38BB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Порядок направления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 своих супруги (супруга) и несовершеннолетних детей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заявления муниципального служащего администрации Погодаевского сельсовета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Муниципальный служащий администрации Погодаевского сельсовета, замещающий должности муниципальной службы высшей, главной, ведущей, старшей групп должностей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за отчетным.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>огодаевского  сельсовета (далее - комиссия).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II. Процедура предоставления заявления муниципального служащего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2.1. Заявление муниципального служащего представляется представителю нанимателя (работодателю) не позднее 30 марта года, следующего 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отчетным. Заявление муниципального служащего должно быть представлено в письменном виде.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2.2. Заявление муниципального служащего подлежит обязательной регистрации в день представления.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lastRenderedPageBreak/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 xml:space="preserve">III. Перечень сведений, содержащихся в заявлении муниципального  служащего 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3.1. В заявлении муниципального служащего должны содержаться следующие сведения: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2) наименование должности, которую муниципальный служащий замещает на день подачи заявления;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5) дата и подпись муниципального служащего".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E38BB" w:rsidRPr="007E38BB" w:rsidRDefault="007E38BB" w:rsidP="007E38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38BB" w:rsidRPr="007E38BB" w:rsidRDefault="007E38BB" w:rsidP="007E38B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</w:r>
      <w:r w:rsidRPr="007E38BB">
        <w:rPr>
          <w:rFonts w:ascii="Times New Roman" w:hAnsi="Times New Roman" w:cs="Times New Roman"/>
          <w:sz w:val="28"/>
          <w:szCs w:val="28"/>
        </w:rPr>
        <w:tab/>
        <w:t>от 22.08.2013 г.  №  27-п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Порядок направления председателю Комиссии по  соблюдению требований к служебному поведению муниципальных служащих и урегулированию конфликтов интересов    в администрации Погодаевского сельсовета информации, содержащей основания для проведения заседания комиссии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председателю Комиссии  по соблюдению требований к служебному поведению муниципальных служащих и урегулированию  конфликтов интересов</w:t>
      </w:r>
      <w:r w:rsidRPr="007E3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sz w:val="28"/>
          <w:szCs w:val="28"/>
        </w:rPr>
        <w:t>в администрации Погодаевского сельсовета</w:t>
      </w:r>
      <w:r w:rsidRPr="007E3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BB">
        <w:rPr>
          <w:rFonts w:ascii="Times New Roman" w:hAnsi="Times New Roman" w:cs="Times New Roman"/>
          <w:sz w:val="28"/>
          <w:szCs w:val="28"/>
        </w:rPr>
        <w:t>(далее - комиссия) информации, содержащей основания для проведения заседания комиссии.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1.2.1. Материалы проверки, свидетельствующие: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8BB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администрации Погодаевского сельсовета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15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6" w:history="1">
        <w:r w:rsidRPr="007E38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38BB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N 8-3542 "О представлении гражданами, претендующими на замещение должностей муниципальной службы, а замещающими должности муниципальной службы и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 xml:space="preserve"> муниципальные должности, сведений о доходах, об имуществе и обязательствах имущественного характера, а также о представлении лицами</w:t>
      </w:r>
      <w:proofErr w:type="gramStart"/>
      <w:r w:rsidRPr="007E38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38BB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и муниципальные должности, сведений о расходах".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1.2.2.Информация,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7E38BB">
        <w:rPr>
          <w:rFonts w:ascii="Times New Roman" w:hAnsi="Times New Roman" w:cs="Times New Roman"/>
          <w:sz w:val="28"/>
          <w:szCs w:val="28"/>
        </w:rPr>
        <w:lastRenderedPageBreak/>
        <w:t>администрации Погодаевского сельсовета мер по предупреждению коррупции.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Данная информация должна быть представлена в письменном виде и содержать следующие сведения: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фамилию, имя, отчество муниципального служащего;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претензии к соблюдению требований к служебному поведению и (или) описание признаков личной заинтересованности, которая приводит или может привести к конфликту интересов;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- данные об источнике информации.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8BB">
        <w:rPr>
          <w:rFonts w:ascii="Times New Roman" w:hAnsi="Times New Roman" w:cs="Times New Roman"/>
          <w:b/>
          <w:sz w:val="28"/>
          <w:szCs w:val="28"/>
        </w:rPr>
        <w:t>II. Процедура направления информации, содержащей основания для проведения заседания комиссии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2.1. Материалы проверки направляются председателю Комиссии.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 xml:space="preserve"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 мер по предупреждению коррупции, поступает председателю Комиссии. </w:t>
      </w:r>
    </w:p>
    <w:p w:rsidR="007E38BB" w:rsidRPr="007E38BB" w:rsidRDefault="007E38BB" w:rsidP="007E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BB">
        <w:rPr>
          <w:rFonts w:ascii="Times New Roman" w:hAnsi="Times New Roman" w:cs="Times New Roman"/>
          <w:sz w:val="28"/>
          <w:szCs w:val="28"/>
        </w:rPr>
        <w:t>Информация должна быть представлена в письменном виде.</w:t>
      </w: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BB" w:rsidRPr="007E38BB" w:rsidRDefault="007E38BB" w:rsidP="007E38B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72" w:rsidRPr="007E38BB" w:rsidRDefault="005A7E72" w:rsidP="007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7E72" w:rsidRPr="007E38BB" w:rsidSect="0018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8BB"/>
    <w:rsid w:val="00046A53"/>
    <w:rsid w:val="00180FA4"/>
    <w:rsid w:val="005A7E72"/>
    <w:rsid w:val="007E38BB"/>
    <w:rsid w:val="00B7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8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3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E38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7E3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2559;fld=134;dst=100018" TargetMode="External"/><Relationship Id="rId13" Type="http://schemas.openxmlformats.org/officeDocument/2006/relationships/hyperlink" Target="consultantplus://offline/main?base=RLAW123;n=62559;fld=134;dst=1000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816;fld=134" TargetMode="External"/><Relationship Id="rId12" Type="http://schemas.openxmlformats.org/officeDocument/2006/relationships/hyperlink" Target="consultantplus://offline/main?base=RLAW123;n=62559;fld=134;dst=10004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23;n=42498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2559;fld=134;dst=100018" TargetMode="External"/><Relationship Id="rId11" Type="http://schemas.openxmlformats.org/officeDocument/2006/relationships/hyperlink" Target="consultantplus://offline/main?base=RLAW123;n=62559;fld=134;dst=100041" TargetMode="External"/><Relationship Id="rId5" Type="http://schemas.openxmlformats.org/officeDocument/2006/relationships/hyperlink" Target="consultantplus://offline/main?base=RLAW123;n=62559;fld=134;dst=100037" TargetMode="External"/><Relationship Id="rId15" Type="http://schemas.openxmlformats.org/officeDocument/2006/relationships/hyperlink" Target="consultantplus://offline/main?base=LAW;n=89725;fld=134;dst=100293" TargetMode="External"/><Relationship Id="rId10" Type="http://schemas.openxmlformats.org/officeDocument/2006/relationships/hyperlink" Target="consultantplus://offline/main?base=RLAW123;n=62559;fld=134;dst=100040" TargetMode="External"/><Relationship Id="rId4" Type="http://schemas.openxmlformats.org/officeDocument/2006/relationships/hyperlink" Target="consultantplus://offline/main?base=LAW;n=82959;fld=134" TargetMode="External"/><Relationship Id="rId9" Type="http://schemas.openxmlformats.org/officeDocument/2006/relationships/hyperlink" Target="consultantplus://offline/main?base=RLAW123;n=62559;fld=134;dst=100038" TargetMode="External"/><Relationship Id="rId14" Type="http://schemas.openxmlformats.org/officeDocument/2006/relationships/hyperlink" Target="consultantplus://offline/main?base=RLAW123;n=62559;fld=134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2014-10-22T00:34:00Z</cp:lastPrinted>
  <dcterms:created xsi:type="dcterms:W3CDTF">2014-10-22T00:23:00Z</dcterms:created>
  <dcterms:modified xsi:type="dcterms:W3CDTF">2014-10-22T00:48:00Z</dcterms:modified>
</cp:coreProperties>
</file>